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647" w:rsidRPr="00527647" w:rsidRDefault="00527647" w:rsidP="00527647">
      <w:pPr>
        <w:pStyle w:val="AbstractTitle"/>
        <w:spacing w:line="240" w:lineRule="auto"/>
        <w:jc w:val="both"/>
        <w:rPr>
          <w:rFonts w:ascii="Calibri" w:hAnsi="Calibri"/>
          <w:b/>
          <w:lang w:val="it-IT"/>
        </w:rPr>
      </w:pPr>
      <w:r w:rsidRPr="00527647">
        <w:rPr>
          <w:rFonts w:ascii="Calibri" w:hAnsi="Calibri"/>
          <w:b/>
          <w:lang w:val="it-IT"/>
        </w:rPr>
        <w:t xml:space="preserve">Il </w:t>
      </w:r>
      <w:r>
        <w:rPr>
          <w:rFonts w:ascii="Calibri" w:hAnsi="Calibri"/>
          <w:b/>
          <w:lang w:val="it-IT"/>
        </w:rPr>
        <w:t xml:space="preserve">monitoraggio delle anomalie scheletriche in pesci Teleostei </w:t>
      </w:r>
      <w:r w:rsidR="0035079D">
        <w:rPr>
          <w:rFonts w:ascii="Calibri" w:hAnsi="Calibri"/>
          <w:b/>
          <w:lang w:val="it-IT"/>
        </w:rPr>
        <w:t>quale</w:t>
      </w:r>
      <w:r>
        <w:rPr>
          <w:rFonts w:ascii="Calibri" w:hAnsi="Calibri"/>
          <w:b/>
          <w:lang w:val="it-IT"/>
        </w:rPr>
        <w:t xml:space="preserve"> strumento per la valutazione </w:t>
      </w:r>
      <w:r w:rsidR="00FE203D">
        <w:rPr>
          <w:rFonts w:ascii="Calibri" w:hAnsi="Calibri"/>
          <w:b/>
          <w:lang w:val="it-IT"/>
        </w:rPr>
        <w:t>complementare</w:t>
      </w:r>
      <w:r w:rsidR="006A3E58">
        <w:rPr>
          <w:rFonts w:ascii="Calibri" w:hAnsi="Calibri"/>
          <w:b/>
          <w:lang w:val="it-IT"/>
        </w:rPr>
        <w:t xml:space="preserve"> </w:t>
      </w:r>
      <w:r>
        <w:rPr>
          <w:rFonts w:ascii="Calibri" w:hAnsi="Calibri"/>
          <w:b/>
          <w:lang w:val="it-IT"/>
        </w:rPr>
        <w:t>dello stato di salute di ambienti lagunari</w:t>
      </w:r>
    </w:p>
    <w:p w:rsidR="00527647" w:rsidRPr="00883F5C" w:rsidRDefault="00527647" w:rsidP="00527647">
      <w:pPr>
        <w:spacing w:line="240" w:lineRule="auto"/>
        <w:jc w:val="both"/>
        <w:rPr>
          <w:rFonts w:ascii="Calibri" w:hAnsi="Calibri"/>
          <w:lang w:val="it-IT"/>
        </w:rPr>
      </w:pPr>
      <w:r w:rsidRPr="00883F5C">
        <w:rPr>
          <w:rFonts w:ascii="Calibri" w:hAnsi="Calibri"/>
          <w:lang w:val="it-IT"/>
        </w:rPr>
        <w:t>B</w:t>
      </w:r>
      <w:r>
        <w:rPr>
          <w:rFonts w:ascii="Calibri" w:hAnsi="Calibri"/>
          <w:lang w:val="it-IT"/>
        </w:rPr>
        <w:t>oglione,</w:t>
      </w:r>
      <w:r w:rsidRPr="00883F5C">
        <w:rPr>
          <w:rFonts w:ascii="Calibri" w:hAnsi="Calibri"/>
          <w:lang w:val="it-IT"/>
        </w:rPr>
        <w:t xml:space="preserve"> </w:t>
      </w:r>
      <w:r>
        <w:rPr>
          <w:rFonts w:ascii="Calibri" w:hAnsi="Calibri"/>
          <w:lang w:val="it-IT"/>
        </w:rPr>
        <w:t>C</w:t>
      </w:r>
      <w:r w:rsidRPr="00883F5C">
        <w:rPr>
          <w:rFonts w:ascii="Calibri" w:hAnsi="Calibri"/>
          <w:lang w:val="it-IT"/>
        </w:rPr>
        <w:t xml:space="preserve">., </w:t>
      </w:r>
      <w:r w:rsidR="00EA54C7" w:rsidRPr="00527647">
        <w:rPr>
          <w:rFonts w:ascii="Calibri" w:hAnsi="Calibri"/>
          <w:lang w:val="it-IT"/>
        </w:rPr>
        <w:t>Bazzichetto</w:t>
      </w:r>
      <w:r w:rsidR="00EA54C7">
        <w:rPr>
          <w:rFonts w:ascii="Calibri" w:hAnsi="Calibri"/>
          <w:lang w:val="it-IT"/>
        </w:rPr>
        <w:t>, M., Brizzi</w:t>
      </w:r>
      <w:r w:rsidR="00EA54C7" w:rsidRPr="00883F5C">
        <w:rPr>
          <w:rFonts w:ascii="Calibri" w:hAnsi="Calibri"/>
          <w:lang w:val="it-IT"/>
        </w:rPr>
        <w:t>, A.</w:t>
      </w:r>
      <w:r w:rsidR="00EA54C7">
        <w:rPr>
          <w:rFonts w:ascii="Calibri" w:hAnsi="Calibri"/>
          <w:lang w:val="it-IT"/>
        </w:rPr>
        <w:t xml:space="preserve">, </w:t>
      </w:r>
      <w:proofErr w:type="spellStart"/>
      <w:r>
        <w:rPr>
          <w:rFonts w:ascii="Calibri" w:hAnsi="Calibri"/>
          <w:lang w:val="it-IT"/>
        </w:rPr>
        <w:t>Palamara</w:t>
      </w:r>
      <w:proofErr w:type="spellEnd"/>
      <w:r>
        <w:rPr>
          <w:rFonts w:ascii="Calibri" w:hAnsi="Calibri"/>
          <w:lang w:val="it-IT"/>
        </w:rPr>
        <w:t xml:space="preserve">, </w:t>
      </w:r>
      <w:proofErr w:type="gramStart"/>
      <w:r>
        <w:rPr>
          <w:rFonts w:ascii="Calibri" w:hAnsi="Calibri"/>
          <w:lang w:val="it-IT"/>
        </w:rPr>
        <w:t>E.</w:t>
      </w:r>
      <w:proofErr w:type="gramEnd"/>
      <w:r>
        <w:rPr>
          <w:rFonts w:ascii="Calibri" w:hAnsi="Calibri"/>
          <w:lang w:val="it-IT"/>
        </w:rPr>
        <w:t xml:space="preserve">, </w:t>
      </w:r>
      <w:r w:rsidR="00EA54C7">
        <w:rPr>
          <w:rFonts w:ascii="Calibri" w:hAnsi="Calibri"/>
          <w:lang w:val="it-IT"/>
        </w:rPr>
        <w:t>Prestinicola, L</w:t>
      </w:r>
      <w:r w:rsidR="00EA54C7" w:rsidRPr="00883F5C">
        <w:rPr>
          <w:rFonts w:ascii="Calibri" w:hAnsi="Calibri"/>
          <w:lang w:val="it-IT"/>
        </w:rPr>
        <w:t xml:space="preserve">., </w:t>
      </w:r>
      <w:r w:rsidR="00EA54C7">
        <w:rPr>
          <w:rFonts w:ascii="Calibri" w:hAnsi="Calibri"/>
          <w:lang w:val="it-IT"/>
        </w:rPr>
        <w:t>Tancioni</w:t>
      </w:r>
      <w:r w:rsidR="00EA54C7" w:rsidRPr="00883F5C">
        <w:rPr>
          <w:rFonts w:ascii="Calibri" w:hAnsi="Calibri"/>
          <w:lang w:val="it-IT"/>
        </w:rPr>
        <w:t xml:space="preserve">, </w:t>
      </w:r>
      <w:r w:rsidR="00EA54C7">
        <w:rPr>
          <w:rFonts w:ascii="Calibri" w:hAnsi="Calibri"/>
          <w:lang w:val="it-IT"/>
        </w:rPr>
        <w:t xml:space="preserve">L., </w:t>
      </w:r>
      <w:r>
        <w:rPr>
          <w:rFonts w:ascii="Calibri" w:hAnsi="Calibri"/>
          <w:lang w:val="it-IT"/>
        </w:rPr>
        <w:t>Cataudella, S.</w:t>
      </w:r>
    </w:p>
    <w:p w:rsidR="00527647" w:rsidRDefault="00527647" w:rsidP="00527647">
      <w:pPr>
        <w:pStyle w:val="Affiliations"/>
        <w:spacing w:line="240" w:lineRule="auto"/>
        <w:jc w:val="both"/>
        <w:rPr>
          <w:rFonts w:ascii="Calibri" w:hAnsi="Calibri"/>
          <w:lang w:val="it-IT"/>
        </w:rPr>
      </w:pPr>
      <w:r>
        <w:rPr>
          <w:rFonts w:ascii="Calibri" w:hAnsi="Calibri"/>
          <w:lang w:val="it-IT"/>
        </w:rPr>
        <w:t>Dipartimento di Biologia, Università di Roma Tor Vergata</w:t>
      </w:r>
      <w:r w:rsidR="000D6E38">
        <w:rPr>
          <w:rFonts w:ascii="Calibri" w:hAnsi="Calibri"/>
          <w:lang w:val="it-IT"/>
        </w:rPr>
        <w:t>, via della Ricerca Scientifica,</w:t>
      </w:r>
      <w:r>
        <w:rPr>
          <w:rFonts w:ascii="Calibri" w:hAnsi="Calibri"/>
          <w:lang w:val="it-IT"/>
        </w:rPr>
        <w:t xml:space="preserve"> 00133 Roma, Italia, </w:t>
      </w:r>
      <w:proofErr w:type="spellStart"/>
      <w:r>
        <w:rPr>
          <w:rFonts w:ascii="Calibri" w:hAnsi="Calibri"/>
          <w:lang w:val="it-IT"/>
        </w:rPr>
        <w:t>email</w:t>
      </w:r>
      <w:proofErr w:type="spellEnd"/>
      <w:r>
        <w:rPr>
          <w:rFonts w:ascii="Calibri" w:hAnsi="Calibri"/>
          <w:lang w:val="it-IT"/>
        </w:rPr>
        <w:t xml:space="preserve">: </w:t>
      </w:r>
      <w:hyperlink r:id="rId4" w:history="1">
        <w:r w:rsidR="0035079D" w:rsidRPr="0020088D">
          <w:rPr>
            <w:rStyle w:val="Collegamentoipertestuale"/>
            <w:rFonts w:ascii="Calibri" w:hAnsi="Calibri"/>
            <w:lang w:val="it-IT"/>
          </w:rPr>
          <w:t>boglione@uniroma2.it</w:t>
        </w:r>
      </w:hyperlink>
      <w:r>
        <w:rPr>
          <w:rFonts w:ascii="Calibri" w:hAnsi="Calibri"/>
          <w:lang w:val="it-IT"/>
        </w:rPr>
        <w:t>.</w:t>
      </w:r>
    </w:p>
    <w:p w:rsidR="0035079D" w:rsidRPr="007A144D" w:rsidRDefault="0035079D" w:rsidP="00527647">
      <w:pPr>
        <w:pStyle w:val="Affiliations"/>
        <w:spacing w:line="240" w:lineRule="auto"/>
        <w:jc w:val="both"/>
        <w:rPr>
          <w:rFonts w:ascii="Calibri" w:hAnsi="Calibri"/>
          <w:lang w:val="it-IT"/>
        </w:rPr>
      </w:pPr>
    </w:p>
    <w:p w:rsidR="006B2ABC" w:rsidRPr="006B2ABC" w:rsidRDefault="00FE203D" w:rsidP="00C10231">
      <w:pPr>
        <w:spacing w:line="240" w:lineRule="auto"/>
        <w:jc w:val="both"/>
        <w:rPr>
          <w:rFonts w:ascii="Calibri" w:hAnsi="Calibri"/>
          <w:lang w:val="it-IT"/>
        </w:rPr>
      </w:pPr>
      <w:r>
        <w:rPr>
          <w:rFonts w:ascii="Calibri" w:hAnsi="Calibri"/>
          <w:lang w:val="it-IT"/>
        </w:rPr>
        <w:t xml:space="preserve">La natura multifunzionale </w:t>
      </w:r>
      <w:r w:rsidR="00191B0E">
        <w:rPr>
          <w:rFonts w:ascii="Calibri" w:hAnsi="Calibri"/>
          <w:lang w:val="it-IT"/>
        </w:rPr>
        <w:t xml:space="preserve">delle </w:t>
      </w:r>
      <w:r w:rsidR="000F4444" w:rsidRPr="006C3A79">
        <w:rPr>
          <w:rFonts w:ascii="Calibri" w:hAnsi="Calibri"/>
          <w:lang w:val="it-IT"/>
        </w:rPr>
        <w:t xml:space="preserve">lagune costiere </w:t>
      </w:r>
      <w:r>
        <w:rPr>
          <w:rFonts w:ascii="Calibri" w:hAnsi="Calibri"/>
          <w:lang w:val="it-IT"/>
        </w:rPr>
        <w:t xml:space="preserve">le caratterizza quali sistemi ambientali di grande interesse </w:t>
      </w:r>
      <w:r w:rsidR="000D6E38" w:rsidRPr="006C3A79">
        <w:rPr>
          <w:rFonts w:ascii="Calibri" w:hAnsi="Calibri"/>
          <w:lang w:val="it-IT"/>
        </w:rPr>
        <w:t>ecologic</w:t>
      </w:r>
      <w:r w:rsidR="00951E4E">
        <w:rPr>
          <w:rFonts w:ascii="Calibri" w:hAnsi="Calibri"/>
          <w:lang w:val="it-IT"/>
        </w:rPr>
        <w:t>o, sociale ed economico</w:t>
      </w:r>
      <w:r w:rsidR="006C3A79" w:rsidRPr="006C3A79">
        <w:rPr>
          <w:rFonts w:ascii="Calibri" w:hAnsi="Calibri"/>
          <w:lang w:val="it-IT"/>
        </w:rPr>
        <w:t xml:space="preserve">. </w:t>
      </w:r>
      <w:r>
        <w:rPr>
          <w:rFonts w:ascii="Calibri" w:hAnsi="Calibri"/>
          <w:lang w:val="it-IT"/>
        </w:rPr>
        <w:t>La particolare ubicazione di questi ecosistemi acquatici di transizione</w:t>
      </w:r>
      <w:r w:rsidR="006A3E58">
        <w:rPr>
          <w:rFonts w:ascii="Calibri" w:hAnsi="Calibri"/>
          <w:lang w:val="it-IT"/>
        </w:rPr>
        <w:t xml:space="preserve"> </w:t>
      </w:r>
      <w:r>
        <w:rPr>
          <w:rFonts w:ascii="Calibri" w:hAnsi="Calibri"/>
          <w:lang w:val="it-IT"/>
        </w:rPr>
        <w:t>li espone intensamente alle pressioni antropiche continentali</w:t>
      </w:r>
      <w:r w:rsidR="006B12E9">
        <w:rPr>
          <w:rFonts w:ascii="Calibri" w:hAnsi="Calibri"/>
          <w:lang w:val="it-IT"/>
        </w:rPr>
        <w:t xml:space="preserve">, degradandone lo stato di salute. </w:t>
      </w:r>
      <w:r w:rsidR="00EE22A4">
        <w:rPr>
          <w:rFonts w:ascii="Calibri" w:hAnsi="Calibri"/>
          <w:lang w:val="it-IT"/>
        </w:rPr>
        <w:t>Il</w:t>
      </w:r>
      <w:r w:rsidR="006C3A79">
        <w:rPr>
          <w:rFonts w:ascii="Calibri" w:hAnsi="Calibri"/>
          <w:lang w:val="it-IT"/>
        </w:rPr>
        <w:t xml:space="preserve"> </w:t>
      </w:r>
      <w:r w:rsidR="00191B0E">
        <w:rPr>
          <w:rFonts w:ascii="Calibri" w:hAnsi="Calibri"/>
          <w:lang w:val="it-IT"/>
        </w:rPr>
        <w:t xml:space="preserve">controllo </w:t>
      </w:r>
      <w:r w:rsidR="006C3A79">
        <w:rPr>
          <w:rFonts w:ascii="Calibri" w:hAnsi="Calibri"/>
          <w:lang w:val="it-IT"/>
        </w:rPr>
        <w:t>dell</w:t>
      </w:r>
      <w:r w:rsidR="00191B0E">
        <w:rPr>
          <w:rFonts w:ascii="Calibri" w:hAnsi="Calibri"/>
          <w:lang w:val="it-IT"/>
        </w:rPr>
        <w:t>a presenza di</w:t>
      </w:r>
      <w:r w:rsidR="006A3E58">
        <w:rPr>
          <w:rFonts w:ascii="Calibri" w:hAnsi="Calibri"/>
          <w:lang w:val="it-IT"/>
        </w:rPr>
        <w:t xml:space="preserve"> anomalie scheletriche </w:t>
      </w:r>
      <w:r w:rsidR="006C3A79">
        <w:rPr>
          <w:rFonts w:ascii="Calibri" w:hAnsi="Calibri"/>
          <w:lang w:val="it-IT"/>
        </w:rPr>
        <w:t>n</w:t>
      </w:r>
      <w:r w:rsidR="006A3E58">
        <w:rPr>
          <w:rFonts w:ascii="Calibri" w:hAnsi="Calibri"/>
          <w:lang w:val="it-IT"/>
        </w:rPr>
        <w:t>ei</w:t>
      </w:r>
      <w:r w:rsidR="006C3A79">
        <w:rPr>
          <w:rFonts w:ascii="Calibri" w:hAnsi="Calibri"/>
          <w:lang w:val="it-IT"/>
        </w:rPr>
        <w:t xml:space="preserve"> Teleostei </w:t>
      </w:r>
      <w:r w:rsidR="006A3E58">
        <w:rPr>
          <w:rFonts w:ascii="Calibri" w:hAnsi="Calibri"/>
          <w:lang w:val="it-IT"/>
        </w:rPr>
        <w:t>è</w:t>
      </w:r>
      <w:r w:rsidR="006C3A79">
        <w:rPr>
          <w:rFonts w:ascii="Calibri" w:hAnsi="Calibri"/>
          <w:lang w:val="it-IT"/>
        </w:rPr>
        <w:t xml:space="preserve"> un</w:t>
      </w:r>
      <w:r w:rsidR="00EE22A4">
        <w:rPr>
          <w:rFonts w:ascii="Calibri" w:hAnsi="Calibri"/>
          <w:lang w:val="it-IT"/>
        </w:rPr>
        <w:t xml:space="preserve"> </w:t>
      </w:r>
      <w:r w:rsidR="006A3E58">
        <w:rPr>
          <w:rFonts w:ascii="Calibri" w:hAnsi="Calibri"/>
          <w:lang w:val="it-IT"/>
        </w:rPr>
        <w:t>buono</w:t>
      </w:r>
      <w:r w:rsidR="006C3A79">
        <w:rPr>
          <w:rFonts w:ascii="Calibri" w:hAnsi="Calibri"/>
          <w:lang w:val="it-IT"/>
        </w:rPr>
        <w:t xml:space="preserve"> strumento </w:t>
      </w:r>
      <w:r w:rsidR="0018175B">
        <w:rPr>
          <w:rFonts w:ascii="Calibri" w:hAnsi="Calibri"/>
          <w:lang w:val="it-IT"/>
        </w:rPr>
        <w:t xml:space="preserve">di </w:t>
      </w:r>
      <w:proofErr w:type="spellStart"/>
      <w:r w:rsidR="0018175B">
        <w:rPr>
          <w:rFonts w:ascii="Calibri" w:hAnsi="Calibri"/>
          <w:lang w:val="it-IT"/>
        </w:rPr>
        <w:t>biomonitoraggio</w:t>
      </w:r>
      <w:proofErr w:type="spellEnd"/>
      <w:r w:rsidR="0018175B">
        <w:rPr>
          <w:rFonts w:ascii="Calibri" w:hAnsi="Calibri"/>
          <w:lang w:val="it-IT"/>
        </w:rPr>
        <w:t xml:space="preserve"> </w:t>
      </w:r>
      <w:r w:rsidR="006B12E9">
        <w:rPr>
          <w:rFonts w:ascii="Calibri" w:hAnsi="Calibri"/>
          <w:lang w:val="it-IT"/>
        </w:rPr>
        <w:t>dello</w:t>
      </w:r>
      <w:r w:rsidR="00191B0E">
        <w:rPr>
          <w:rFonts w:ascii="Calibri" w:hAnsi="Calibri"/>
          <w:lang w:val="it-IT"/>
        </w:rPr>
        <w:t xml:space="preserve"> </w:t>
      </w:r>
      <w:r w:rsidR="006C3A79">
        <w:rPr>
          <w:rFonts w:ascii="Calibri" w:hAnsi="Calibri"/>
          <w:lang w:val="it-IT"/>
        </w:rPr>
        <w:t xml:space="preserve">stato di salute </w:t>
      </w:r>
      <w:r w:rsidR="006B2ABC">
        <w:rPr>
          <w:rFonts w:ascii="Calibri" w:hAnsi="Calibri"/>
          <w:lang w:val="it-IT"/>
        </w:rPr>
        <w:t xml:space="preserve">delle </w:t>
      </w:r>
      <w:r w:rsidR="00951E4E">
        <w:rPr>
          <w:rFonts w:ascii="Calibri" w:hAnsi="Calibri"/>
          <w:lang w:val="it-IT"/>
        </w:rPr>
        <w:t>lagune</w:t>
      </w:r>
      <w:r w:rsidR="00191B0E">
        <w:rPr>
          <w:rFonts w:ascii="Calibri" w:hAnsi="Calibri"/>
          <w:lang w:val="it-IT"/>
        </w:rPr>
        <w:t xml:space="preserve">. </w:t>
      </w:r>
      <w:r w:rsidR="006B12E9">
        <w:rPr>
          <w:rFonts w:ascii="Calibri" w:hAnsi="Calibri"/>
          <w:lang w:val="it-IT"/>
        </w:rPr>
        <w:t xml:space="preserve">Le anomalie scheletriche </w:t>
      </w:r>
      <w:r w:rsidR="00C10231">
        <w:rPr>
          <w:rFonts w:ascii="Calibri" w:hAnsi="Calibri"/>
          <w:lang w:val="it-IT"/>
        </w:rPr>
        <w:t>sono</w:t>
      </w:r>
      <w:r w:rsidR="006B12E9">
        <w:rPr>
          <w:rFonts w:ascii="Calibri" w:hAnsi="Calibri"/>
          <w:lang w:val="it-IT"/>
        </w:rPr>
        <w:t>, infatti,</w:t>
      </w:r>
      <w:r w:rsidR="00C10231">
        <w:rPr>
          <w:rFonts w:ascii="Calibri" w:hAnsi="Calibri"/>
          <w:lang w:val="it-IT"/>
        </w:rPr>
        <w:t xml:space="preserve"> il risultato de</w:t>
      </w:r>
      <w:r w:rsidR="00EE22A4" w:rsidRPr="00EE22A4">
        <w:rPr>
          <w:rFonts w:ascii="Calibri" w:hAnsi="Calibri"/>
          <w:lang w:val="it-IT"/>
        </w:rPr>
        <w:t>gli effetti di alterazion</w:t>
      </w:r>
      <w:r w:rsidR="006A3E58">
        <w:rPr>
          <w:rFonts w:ascii="Calibri" w:hAnsi="Calibri"/>
          <w:lang w:val="it-IT"/>
        </w:rPr>
        <w:t>i</w:t>
      </w:r>
      <w:r w:rsidR="00EE22A4" w:rsidRPr="00EE22A4">
        <w:rPr>
          <w:rFonts w:ascii="Calibri" w:hAnsi="Calibri"/>
          <w:lang w:val="it-IT"/>
        </w:rPr>
        <w:t xml:space="preserve"> ambiental</w:t>
      </w:r>
      <w:r w:rsidR="006A3E58">
        <w:rPr>
          <w:rFonts w:ascii="Calibri" w:hAnsi="Calibri"/>
          <w:lang w:val="it-IT"/>
        </w:rPr>
        <w:t>i</w:t>
      </w:r>
      <w:r w:rsidR="00EE22A4" w:rsidRPr="00EE22A4">
        <w:rPr>
          <w:rFonts w:ascii="Calibri" w:hAnsi="Calibri"/>
          <w:lang w:val="it-IT"/>
        </w:rPr>
        <w:t xml:space="preserve"> su</w:t>
      </w:r>
      <w:r w:rsidR="00191B0E">
        <w:rPr>
          <w:rFonts w:ascii="Calibri" w:hAnsi="Calibri"/>
          <w:lang w:val="it-IT"/>
        </w:rPr>
        <w:t xml:space="preserve">llo sviluppo e la crescita degli individui e </w:t>
      </w:r>
      <w:r w:rsidR="006A3E58">
        <w:rPr>
          <w:rFonts w:ascii="Calibri" w:hAnsi="Calibri"/>
          <w:lang w:val="it-IT"/>
        </w:rPr>
        <w:t>forniscono</w:t>
      </w:r>
      <w:r w:rsidR="00C10231">
        <w:rPr>
          <w:rFonts w:ascii="Calibri" w:hAnsi="Calibri"/>
          <w:lang w:val="it-IT"/>
        </w:rPr>
        <w:t xml:space="preserve"> </w:t>
      </w:r>
      <w:r w:rsidR="00EE22A4" w:rsidRPr="00EE22A4">
        <w:rPr>
          <w:rFonts w:ascii="Calibri" w:hAnsi="Calibri"/>
          <w:lang w:val="it-IT"/>
        </w:rPr>
        <w:t xml:space="preserve">una documentazione </w:t>
      </w:r>
      <w:r w:rsidR="00C10231">
        <w:rPr>
          <w:rFonts w:ascii="Calibri" w:hAnsi="Calibri"/>
          <w:lang w:val="it-IT"/>
        </w:rPr>
        <w:t>istantanea (</w:t>
      </w:r>
      <w:r w:rsidR="00191B0E">
        <w:rPr>
          <w:rFonts w:ascii="Calibri" w:hAnsi="Calibri"/>
          <w:lang w:val="it-IT"/>
        </w:rPr>
        <w:t xml:space="preserve">se rilevate nei </w:t>
      </w:r>
      <w:r w:rsidR="00C10231">
        <w:rPr>
          <w:rFonts w:ascii="Calibri" w:hAnsi="Calibri"/>
          <w:lang w:val="it-IT"/>
        </w:rPr>
        <w:t xml:space="preserve">giovanili) o </w:t>
      </w:r>
      <w:r w:rsidR="00EE22A4" w:rsidRPr="00EE22A4">
        <w:rPr>
          <w:rFonts w:ascii="Calibri" w:hAnsi="Calibri"/>
          <w:lang w:val="it-IT"/>
        </w:rPr>
        <w:t xml:space="preserve">a lungo termine </w:t>
      </w:r>
      <w:r w:rsidR="00C10231">
        <w:rPr>
          <w:rFonts w:ascii="Calibri" w:hAnsi="Calibri"/>
          <w:lang w:val="it-IT"/>
        </w:rPr>
        <w:t>(</w:t>
      </w:r>
      <w:r w:rsidR="00191B0E">
        <w:rPr>
          <w:rFonts w:ascii="Calibri" w:hAnsi="Calibri"/>
          <w:lang w:val="it-IT"/>
        </w:rPr>
        <w:t xml:space="preserve">se negli </w:t>
      </w:r>
      <w:r w:rsidR="00C10231">
        <w:rPr>
          <w:rFonts w:ascii="Calibri" w:hAnsi="Calibri"/>
          <w:lang w:val="it-IT"/>
        </w:rPr>
        <w:t xml:space="preserve">adulti) </w:t>
      </w:r>
      <w:r w:rsidR="00EE22A4" w:rsidRPr="00EE22A4">
        <w:rPr>
          <w:rFonts w:ascii="Calibri" w:hAnsi="Calibri"/>
          <w:lang w:val="it-IT"/>
        </w:rPr>
        <w:t>dello stress ambientale</w:t>
      </w:r>
      <w:r w:rsidR="00C10231">
        <w:rPr>
          <w:rFonts w:ascii="Calibri" w:hAnsi="Calibri"/>
          <w:lang w:val="it-IT"/>
        </w:rPr>
        <w:t xml:space="preserve">. La presenza di </w:t>
      </w:r>
      <w:r w:rsidR="00EE22A4">
        <w:rPr>
          <w:rFonts w:ascii="Calibri" w:hAnsi="Calibri"/>
          <w:lang w:val="it-IT"/>
        </w:rPr>
        <w:t xml:space="preserve">anomalie </w:t>
      </w:r>
      <w:r w:rsidR="006B2ABC" w:rsidRPr="006B2ABC">
        <w:rPr>
          <w:rFonts w:ascii="Calibri" w:hAnsi="Calibri"/>
          <w:lang w:val="it-IT"/>
        </w:rPr>
        <w:t>scheletriche</w:t>
      </w:r>
      <w:r w:rsidR="00C10231">
        <w:rPr>
          <w:rFonts w:ascii="Calibri" w:hAnsi="Calibri"/>
          <w:lang w:val="it-IT"/>
        </w:rPr>
        <w:t xml:space="preserve"> </w:t>
      </w:r>
      <w:r w:rsidR="00191B0E">
        <w:rPr>
          <w:rFonts w:ascii="Calibri" w:hAnsi="Calibri"/>
          <w:lang w:val="it-IT"/>
        </w:rPr>
        <w:t xml:space="preserve">nei pesci </w:t>
      </w:r>
      <w:r w:rsidR="00C10231">
        <w:rPr>
          <w:rFonts w:ascii="Calibri" w:hAnsi="Calibri"/>
          <w:lang w:val="it-IT"/>
        </w:rPr>
        <w:t>può</w:t>
      </w:r>
      <w:r w:rsidR="006B2ABC" w:rsidRPr="006B2ABC">
        <w:rPr>
          <w:rFonts w:ascii="Calibri" w:hAnsi="Calibri"/>
          <w:lang w:val="it-IT"/>
        </w:rPr>
        <w:t xml:space="preserve">, nei casi più gravi, </w:t>
      </w:r>
      <w:r w:rsidR="00C10231">
        <w:rPr>
          <w:rFonts w:ascii="Calibri" w:hAnsi="Calibri"/>
          <w:lang w:val="it-IT"/>
        </w:rPr>
        <w:t>ridur</w:t>
      </w:r>
      <w:r w:rsidR="00191B0E">
        <w:rPr>
          <w:rFonts w:ascii="Calibri" w:hAnsi="Calibri"/>
          <w:lang w:val="it-IT"/>
        </w:rPr>
        <w:t>n</w:t>
      </w:r>
      <w:r w:rsidR="00C10231">
        <w:rPr>
          <w:rFonts w:ascii="Calibri" w:hAnsi="Calibri"/>
          <w:lang w:val="it-IT"/>
        </w:rPr>
        <w:t>e</w:t>
      </w:r>
      <w:r w:rsidR="006B2ABC" w:rsidRPr="006B2ABC">
        <w:rPr>
          <w:rFonts w:ascii="Calibri" w:hAnsi="Calibri"/>
          <w:lang w:val="it-IT"/>
        </w:rPr>
        <w:t xml:space="preserve"> le </w:t>
      </w:r>
      <w:proofErr w:type="spellStart"/>
      <w:r w:rsidR="006B2ABC" w:rsidRPr="006B2ABC">
        <w:rPr>
          <w:rFonts w:ascii="Calibri" w:hAnsi="Calibri"/>
          <w:lang w:val="it-IT"/>
        </w:rPr>
        <w:t>performances</w:t>
      </w:r>
      <w:proofErr w:type="spellEnd"/>
      <w:r w:rsidR="006B2ABC" w:rsidRPr="006B2ABC">
        <w:rPr>
          <w:rFonts w:ascii="Calibri" w:hAnsi="Calibri"/>
          <w:lang w:val="it-IT"/>
        </w:rPr>
        <w:t xml:space="preserve"> natatorie </w:t>
      </w:r>
      <w:r w:rsidR="000D6E38" w:rsidRPr="006B2ABC">
        <w:rPr>
          <w:rFonts w:ascii="Calibri" w:hAnsi="Calibri"/>
          <w:lang w:val="it-IT"/>
        </w:rPr>
        <w:t>e</w:t>
      </w:r>
      <w:r w:rsidR="006B2ABC" w:rsidRPr="006B2ABC">
        <w:rPr>
          <w:rFonts w:ascii="Calibri" w:hAnsi="Calibri"/>
          <w:lang w:val="it-IT"/>
        </w:rPr>
        <w:t xml:space="preserve"> alimentari, e quindi la crescita, </w:t>
      </w:r>
      <w:r w:rsidR="000D6E38">
        <w:rPr>
          <w:rFonts w:ascii="Calibri" w:hAnsi="Calibri"/>
          <w:lang w:val="it-IT"/>
        </w:rPr>
        <w:t xml:space="preserve">la </w:t>
      </w:r>
      <w:r w:rsidR="006A3E58">
        <w:rPr>
          <w:rFonts w:ascii="Calibri" w:hAnsi="Calibri"/>
          <w:lang w:val="it-IT"/>
        </w:rPr>
        <w:t>riproduzione</w:t>
      </w:r>
      <w:r w:rsidR="000D6E38">
        <w:rPr>
          <w:rFonts w:ascii="Calibri" w:hAnsi="Calibri"/>
          <w:lang w:val="it-IT"/>
        </w:rPr>
        <w:t>, e</w:t>
      </w:r>
      <w:r w:rsidR="006B2ABC" w:rsidRPr="006B2ABC">
        <w:rPr>
          <w:rFonts w:ascii="Calibri" w:hAnsi="Calibri"/>
          <w:lang w:val="it-IT"/>
        </w:rPr>
        <w:t xml:space="preserve"> aumenta</w:t>
      </w:r>
      <w:r w:rsidR="00C10231">
        <w:rPr>
          <w:rFonts w:ascii="Calibri" w:hAnsi="Calibri"/>
          <w:lang w:val="it-IT"/>
        </w:rPr>
        <w:t>re</w:t>
      </w:r>
      <w:r w:rsidR="006B2ABC" w:rsidRPr="006B2ABC">
        <w:rPr>
          <w:rFonts w:ascii="Calibri" w:hAnsi="Calibri"/>
          <w:lang w:val="it-IT"/>
        </w:rPr>
        <w:t xml:space="preserve"> la possibilità di </w:t>
      </w:r>
      <w:r w:rsidR="006A3E58">
        <w:rPr>
          <w:rFonts w:ascii="Calibri" w:hAnsi="Calibri"/>
          <w:lang w:val="it-IT"/>
        </w:rPr>
        <w:t>malattie</w:t>
      </w:r>
      <w:r w:rsidR="006B2ABC" w:rsidRPr="006B2ABC">
        <w:rPr>
          <w:rFonts w:ascii="Calibri" w:hAnsi="Calibri"/>
          <w:lang w:val="it-IT"/>
        </w:rPr>
        <w:t xml:space="preserve">, </w:t>
      </w:r>
      <w:r w:rsidR="00EE22A4">
        <w:rPr>
          <w:rFonts w:ascii="Calibri" w:hAnsi="Calibri"/>
          <w:lang w:val="it-IT"/>
        </w:rPr>
        <w:t>parassiti</w:t>
      </w:r>
      <w:r w:rsidR="006B2ABC" w:rsidRPr="006B2ABC">
        <w:rPr>
          <w:rFonts w:ascii="Calibri" w:hAnsi="Calibri"/>
          <w:lang w:val="it-IT"/>
        </w:rPr>
        <w:t xml:space="preserve"> </w:t>
      </w:r>
      <w:r w:rsidR="00EE22A4">
        <w:rPr>
          <w:rFonts w:ascii="Calibri" w:hAnsi="Calibri"/>
          <w:lang w:val="it-IT"/>
        </w:rPr>
        <w:t>o</w:t>
      </w:r>
      <w:r w:rsidR="006A3E58">
        <w:rPr>
          <w:rFonts w:ascii="Calibri" w:hAnsi="Calibri"/>
          <w:lang w:val="it-IT"/>
        </w:rPr>
        <w:t xml:space="preserve"> predazione</w:t>
      </w:r>
      <w:r w:rsidR="006B2ABC" w:rsidRPr="006B2ABC">
        <w:rPr>
          <w:rFonts w:ascii="Calibri" w:hAnsi="Calibri"/>
          <w:lang w:val="it-IT"/>
        </w:rPr>
        <w:t>.</w:t>
      </w:r>
    </w:p>
    <w:p w:rsidR="00EE22A4" w:rsidRDefault="0035079D" w:rsidP="0035079D">
      <w:pPr>
        <w:spacing w:line="240" w:lineRule="auto"/>
        <w:jc w:val="both"/>
        <w:rPr>
          <w:rFonts w:ascii="Calibri" w:hAnsi="Calibri"/>
          <w:lang w:val="it-IT"/>
        </w:rPr>
      </w:pPr>
      <w:r w:rsidRPr="0035079D">
        <w:rPr>
          <w:rFonts w:ascii="Calibri" w:hAnsi="Calibri"/>
          <w:lang w:val="it-IT"/>
        </w:rPr>
        <w:t xml:space="preserve">In questo studio, sono stati </w:t>
      </w:r>
      <w:r w:rsidR="00C10231">
        <w:rPr>
          <w:rFonts w:ascii="Calibri" w:hAnsi="Calibri"/>
          <w:lang w:val="it-IT"/>
        </w:rPr>
        <w:t>analizzati</w:t>
      </w:r>
      <w:r w:rsidRPr="0035079D">
        <w:rPr>
          <w:rFonts w:ascii="Calibri" w:hAnsi="Calibri"/>
          <w:lang w:val="it-IT"/>
        </w:rPr>
        <w:t xml:space="preserve"> </w:t>
      </w:r>
      <w:r>
        <w:rPr>
          <w:rFonts w:ascii="Calibri" w:hAnsi="Calibri"/>
          <w:lang w:val="it-IT"/>
        </w:rPr>
        <w:t>338</w:t>
      </w:r>
      <w:r w:rsidRPr="0035079D">
        <w:rPr>
          <w:rFonts w:ascii="Calibri" w:hAnsi="Calibri"/>
          <w:lang w:val="it-IT"/>
        </w:rPr>
        <w:t xml:space="preserve"> individui dalla laguna di Kune e </w:t>
      </w:r>
      <w:r>
        <w:rPr>
          <w:rFonts w:ascii="Calibri" w:hAnsi="Calibri"/>
          <w:lang w:val="it-IT"/>
        </w:rPr>
        <w:t xml:space="preserve">128 </w:t>
      </w:r>
      <w:r w:rsidRPr="0035079D">
        <w:rPr>
          <w:rFonts w:ascii="Calibri" w:hAnsi="Calibri"/>
          <w:lang w:val="it-IT"/>
        </w:rPr>
        <w:t xml:space="preserve">dalla </w:t>
      </w:r>
      <w:proofErr w:type="gramStart"/>
      <w:r w:rsidRPr="0035079D">
        <w:rPr>
          <w:rFonts w:ascii="Calibri" w:hAnsi="Calibri"/>
          <w:lang w:val="it-IT"/>
        </w:rPr>
        <w:t>laguna</w:t>
      </w:r>
      <w:proofErr w:type="gramEnd"/>
      <w:r w:rsidRPr="0035079D">
        <w:rPr>
          <w:rFonts w:ascii="Calibri" w:hAnsi="Calibri"/>
          <w:lang w:val="it-IT"/>
        </w:rPr>
        <w:t xml:space="preserve"> di Butrinti, </w:t>
      </w:r>
      <w:r w:rsidR="006B12E9">
        <w:rPr>
          <w:rFonts w:ascii="Calibri" w:hAnsi="Calibri"/>
          <w:lang w:val="it-IT"/>
        </w:rPr>
        <w:t>localizzate rispettivamente al nord e sud dell’</w:t>
      </w:r>
      <w:r>
        <w:rPr>
          <w:rFonts w:ascii="Calibri" w:hAnsi="Calibri"/>
          <w:lang w:val="it-IT"/>
        </w:rPr>
        <w:t xml:space="preserve">Albania, appartenenti alle specie </w:t>
      </w:r>
      <w:proofErr w:type="spellStart"/>
      <w:r w:rsidRPr="0035079D">
        <w:rPr>
          <w:rFonts w:ascii="Calibri" w:hAnsi="Calibri"/>
          <w:i/>
          <w:lang w:val="it-IT"/>
        </w:rPr>
        <w:t>Atherina</w:t>
      </w:r>
      <w:proofErr w:type="spellEnd"/>
      <w:r w:rsidRPr="0035079D">
        <w:rPr>
          <w:rFonts w:ascii="Calibri" w:hAnsi="Calibri"/>
          <w:i/>
          <w:lang w:val="it-IT"/>
        </w:rPr>
        <w:t xml:space="preserve"> </w:t>
      </w:r>
      <w:proofErr w:type="spellStart"/>
      <w:r w:rsidRPr="0035079D">
        <w:rPr>
          <w:rFonts w:ascii="Calibri" w:hAnsi="Calibri"/>
          <w:i/>
          <w:lang w:val="it-IT"/>
        </w:rPr>
        <w:t>boyeri</w:t>
      </w:r>
      <w:proofErr w:type="spellEnd"/>
      <w:r>
        <w:rPr>
          <w:rFonts w:ascii="Calibri" w:hAnsi="Calibri"/>
          <w:lang w:val="it-IT"/>
        </w:rPr>
        <w:t xml:space="preserve">, </w:t>
      </w:r>
      <w:proofErr w:type="spellStart"/>
      <w:r w:rsidRPr="00CD4B9A">
        <w:rPr>
          <w:rFonts w:ascii="Calibri" w:hAnsi="Calibri"/>
          <w:i/>
          <w:lang w:val="it-IT"/>
        </w:rPr>
        <w:t>Pomatoschistus</w:t>
      </w:r>
      <w:proofErr w:type="spellEnd"/>
      <w:r w:rsidRPr="00CD4B9A">
        <w:rPr>
          <w:rFonts w:ascii="Calibri" w:hAnsi="Calibri"/>
          <w:i/>
          <w:lang w:val="it-IT"/>
        </w:rPr>
        <w:t xml:space="preserve"> </w:t>
      </w:r>
      <w:proofErr w:type="spellStart"/>
      <w:r w:rsidRPr="00CD4B9A">
        <w:rPr>
          <w:rFonts w:ascii="Calibri" w:hAnsi="Calibri"/>
          <w:i/>
          <w:lang w:val="it-IT"/>
        </w:rPr>
        <w:t>marmoratus</w:t>
      </w:r>
      <w:proofErr w:type="spellEnd"/>
      <w:r w:rsidR="00CD4B9A">
        <w:rPr>
          <w:rFonts w:ascii="Calibri" w:hAnsi="Calibri"/>
          <w:lang w:val="it-IT"/>
        </w:rPr>
        <w:t xml:space="preserve">, </w:t>
      </w:r>
      <w:proofErr w:type="spellStart"/>
      <w:r w:rsidR="00CD4B9A" w:rsidRPr="00CD4B9A">
        <w:rPr>
          <w:rFonts w:ascii="Calibri" w:hAnsi="Calibri"/>
          <w:i/>
          <w:lang w:val="it-IT"/>
        </w:rPr>
        <w:t>Gobius</w:t>
      </w:r>
      <w:proofErr w:type="spellEnd"/>
      <w:r w:rsidR="00CD4B9A" w:rsidRPr="00CD4B9A">
        <w:rPr>
          <w:rFonts w:ascii="Calibri" w:hAnsi="Calibri"/>
          <w:i/>
          <w:lang w:val="it-IT"/>
        </w:rPr>
        <w:t xml:space="preserve"> </w:t>
      </w:r>
      <w:proofErr w:type="spellStart"/>
      <w:r w:rsidR="00CD4B9A" w:rsidRPr="00CD4B9A">
        <w:rPr>
          <w:rFonts w:ascii="Calibri" w:hAnsi="Calibri"/>
          <w:i/>
          <w:lang w:val="it-IT"/>
        </w:rPr>
        <w:t>niger</w:t>
      </w:r>
      <w:proofErr w:type="spellEnd"/>
      <w:r w:rsidR="00CD4B9A">
        <w:rPr>
          <w:rFonts w:ascii="Calibri" w:hAnsi="Calibri"/>
          <w:lang w:val="it-IT"/>
        </w:rPr>
        <w:t xml:space="preserve">, </w:t>
      </w:r>
      <w:proofErr w:type="spellStart"/>
      <w:r w:rsidR="00CD4B9A" w:rsidRPr="00CD4B9A">
        <w:rPr>
          <w:rFonts w:ascii="Calibri" w:hAnsi="Calibri"/>
          <w:i/>
          <w:lang w:val="it-IT"/>
        </w:rPr>
        <w:t>Knipowitschia</w:t>
      </w:r>
      <w:proofErr w:type="spellEnd"/>
      <w:r w:rsidR="00CD4B9A" w:rsidRPr="00CD4B9A">
        <w:rPr>
          <w:rFonts w:ascii="Calibri" w:hAnsi="Calibri"/>
          <w:i/>
          <w:lang w:val="it-IT"/>
        </w:rPr>
        <w:t xml:space="preserve"> </w:t>
      </w:r>
      <w:proofErr w:type="spellStart"/>
      <w:r w:rsidR="00CD4B9A" w:rsidRPr="00CD4B9A">
        <w:rPr>
          <w:rFonts w:ascii="Calibri" w:hAnsi="Calibri"/>
          <w:i/>
          <w:lang w:val="it-IT"/>
        </w:rPr>
        <w:t>panizzae</w:t>
      </w:r>
      <w:proofErr w:type="spellEnd"/>
      <w:r w:rsidR="00CD4B9A">
        <w:rPr>
          <w:rFonts w:ascii="Calibri" w:hAnsi="Calibri"/>
          <w:lang w:val="it-IT"/>
        </w:rPr>
        <w:t xml:space="preserve">, </w:t>
      </w:r>
      <w:r w:rsidR="00CD4B9A" w:rsidRPr="00CD4B9A">
        <w:rPr>
          <w:rFonts w:ascii="Calibri" w:hAnsi="Calibri"/>
          <w:i/>
          <w:lang w:val="it-IT"/>
        </w:rPr>
        <w:t>Liza aurata</w:t>
      </w:r>
      <w:r w:rsidR="00CD4B9A">
        <w:rPr>
          <w:rFonts w:ascii="Calibri" w:hAnsi="Calibri"/>
          <w:lang w:val="it-IT"/>
        </w:rPr>
        <w:t xml:space="preserve">, </w:t>
      </w:r>
      <w:r w:rsidR="00CD4B9A" w:rsidRPr="00CD4B9A">
        <w:rPr>
          <w:rFonts w:ascii="Calibri" w:hAnsi="Calibri"/>
          <w:i/>
          <w:lang w:val="it-IT"/>
        </w:rPr>
        <w:t xml:space="preserve">Liza </w:t>
      </w:r>
      <w:proofErr w:type="spellStart"/>
      <w:r w:rsidR="00CD4B9A" w:rsidRPr="00CD4B9A">
        <w:rPr>
          <w:rFonts w:ascii="Calibri" w:hAnsi="Calibri"/>
          <w:i/>
          <w:lang w:val="it-IT"/>
        </w:rPr>
        <w:t>ramada</w:t>
      </w:r>
      <w:proofErr w:type="spellEnd"/>
      <w:r w:rsidR="00CD4B9A" w:rsidRPr="00CD4B9A">
        <w:rPr>
          <w:rFonts w:ascii="Calibri" w:hAnsi="Calibri"/>
          <w:lang w:val="it-IT"/>
        </w:rPr>
        <w:t xml:space="preserve"> </w:t>
      </w:r>
      <w:r w:rsidR="00C10231">
        <w:rPr>
          <w:rFonts w:ascii="Calibri" w:hAnsi="Calibri"/>
          <w:lang w:val="it-IT"/>
        </w:rPr>
        <w:t>e sottoposti ad analisi delle anomalie nel numero (conte meristiche) e nella forma (deformazioni) degli elementi scheletrici</w:t>
      </w:r>
      <w:r w:rsidR="00CD4B9A">
        <w:rPr>
          <w:rFonts w:ascii="Calibri" w:hAnsi="Calibri"/>
          <w:lang w:val="it-IT"/>
        </w:rPr>
        <w:t>.</w:t>
      </w:r>
      <w:r w:rsidR="00C10231">
        <w:rPr>
          <w:rFonts w:ascii="Calibri" w:hAnsi="Calibri"/>
          <w:lang w:val="it-IT"/>
        </w:rPr>
        <w:t xml:space="preserve"> I</w:t>
      </w:r>
      <w:r w:rsidRPr="0035079D">
        <w:rPr>
          <w:rFonts w:ascii="Calibri" w:hAnsi="Calibri"/>
          <w:lang w:val="it-IT"/>
        </w:rPr>
        <w:t xml:space="preserve"> risultati </w:t>
      </w:r>
      <w:r w:rsidR="006B2ABC">
        <w:rPr>
          <w:rFonts w:ascii="Calibri" w:hAnsi="Calibri"/>
          <w:lang w:val="it-IT"/>
        </w:rPr>
        <w:t>ottenuti</w:t>
      </w:r>
      <w:r w:rsidRPr="0035079D">
        <w:rPr>
          <w:rFonts w:ascii="Calibri" w:hAnsi="Calibri"/>
          <w:lang w:val="it-IT"/>
        </w:rPr>
        <w:t xml:space="preserve"> </w:t>
      </w:r>
      <w:r w:rsidR="00C10231">
        <w:rPr>
          <w:rFonts w:ascii="Calibri" w:hAnsi="Calibri"/>
          <w:lang w:val="it-IT"/>
        </w:rPr>
        <w:t xml:space="preserve">hanno evidenziato </w:t>
      </w:r>
      <w:r w:rsidRPr="0035079D">
        <w:rPr>
          <w:rFonts w:ascii="Calibri" w:hAnsi="Calibri"/>
          <w:lang w:val="it-IT"/>
        </w:rPr>
        <w:t xml:space="preserve">che la laguna di </w:t>
      </w:r>
      <w:proofErr w:type="spellStart"/>
      <w:r w:rsidRPr="0035079D">
        <w:rPr>
          <w:rFonts w:ascii="Calibri" w:hAnsi="Calibri"/>
          <w:lang w:val="it-IT"/>
        </w:rPr>
        <w:t>Butrinti</w:t>
      </w:r>
      <w:proofErr w:type="spellEnd"/>
      <w:r w:rsidRPr="0035079D">
        <w:rPr>
          <w:rFonts w:ascii="Calibri" w:hAnsi="Calibri"/>
          <w:lang w:val="it-IT"/>
        </w:rPr>
        <w:t xml:space="preserve"> presenta un maggior numero </w:t>
      </w:r>
      <w:proofErr w:type="gramStart"/>
      <w:r w:rsidRPr="0035079D">
        <w:rPr>
          <w:rFonts w:ascii="Calibri" w:hAnsi="Calibri"/>
          <w:lang w:val="it-IT"/>
        </w:rPr>
        <w:t xml:space="preserve">di </w:t>
      </w:r>
      <w:proofErr w:type="gramEnd"/>
      <w:r w:rsidRPr="0035079D">
        <w:rPr>
          <w:rFonts w:ascii="Calibri" w:hAnsi="Calibri"/>
          <w:lang w:val="it-IT"/>
        </w:rPr>
        <w:t xml:space="preserve">individui malformati </w:t>
      </w:r>
      <w:r w:rsidR="006B12E9">
        <w:rPr>
          <w:rFonts w:ascii="Calibri" w:hAnsi="Calibri"/>
          <w:lang w:val="it-IT"/>
        </w:rPr>
        <w:t>rispetto</w:t>
      </w:r>
      <w:r w:rsidRPr="0035079D">
        <w:rPr>
          <w:rFonts w:ascii="Calibri" w:hAnsi="Calibri"/>
          <w:lang w:val="it-IT"/>
        </w:rPr>
        <w:t xml:space="preserve"> a quella di Kune</w:t>
      </w:r>
      <w:r w:rsidR="000D6E38">
        <w:rPr>
          <w:rFonts w:ascii="Calibri" w:hAnsi="Calibri"/>
          <w:lang w:val="it-IT"/>
        </w:rPr>
        <w:t xml:space="preserve">, </w:t>
      </w:r>
      <w:r w:rsidR="00191B0E">
        <w:rPr>
          <w:rFonts w:ascii="Calibri" w:hAnsi="Calibri"/>
          <w:lang w:val="it-IT"/>
        </w:rPr>
        <w:t xml:space="preserve">ma a Kune è stato rilevato una frequenza più elevata di pesci con </w:t>
      </w:r>
      <w:r w:rsidRPr="0035079D">
        <w:rPr>
          <w:rFonts w:ascii="Calibri" w:hAnsi="Calibri"/>
          <w:lang w:val="it-IT"/>
        </w:rPr>
        <w:t>anomalie scheletriche gravi</w:t>
      </w:r>
      <w:r w:rsidR="000D6E38">
        <w:rPr>
          <w:rFonts w:ascii="Calibri" w:hAnsi="Calibri"/>
          <w:lang w:val="it-IT"/>
        </w:rPr>
        <w:t>, in tutte le specie esaminate</w:t>
      </w:r>
      <w:r w:rsidRPr="0035079D">
        <w:rPr>
          <w:rFonts w:ascii="Calibri" w:hAnsi="Calibri"/>
          <w:lang w:val="it-IT"/>
        </w:rPr>
        <w:t xml:space="preserve">. </w:t>
      </w:r>
    </w:p>
    <w:p w:rsidR="00B05DB3" w:rsidRPr="00527647" w:rsidRDefault="00527647" w:rsidP="00527647">
      <w:pPr>
        <w:jc w:val="right"/>
        <w:rPr>
          <w:sz w:val="18"/>
          <w:szCs w:val="18"/>
          <w:lang w:val="it-IT"/>
        </w:rPr>
      </w:pPr>
      <w:r w:rsidRPr="00527647">
        <w:rPr>
          <w:sz w:val="18"/>
          <w:szCs w:val="18"/>
          <w:lang w:val="it-IT"/>
        </w:rPr>
        <w:t>COM S-1</w:t>
      </w:r>
    </w:p>
    <w:sectPr w:rsidR="00B05DB3" w:rsidRPr="00527647" w:rsidSect="007358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20"/>
  <w:hyphenationZone w:val="283"/>
  <w:characterSpacingControl w:val="doNotCompress"/>
  <w:compat/>
  <w:rsids>
    <w:rsidRoot w:val="00527647"/>
    <w:rsid w:val="000D6E38"/>
    <w:rsid w:val="000F4444"/>
    <w:rsid w:val="0018175B"/>
    <w:rsid w:val="00191B0E"/>
    <w:rsid w:val="002203DF"/>
    <w:rsid w:val="00320127"/>
    <w:rsid w:val="00345D17"/>
    <w:rsid w:val="0035079D"/>
    <w:rsid w:val="003C25F8"/>
    <w:rsid w:val="0052652B"/>
    <w:rsid w:val="00527647"/>
    <w:rsid w:val="0057194D"/>
    <w:rsid w:val="006A3E58"/>
    <w:rsid w:val="006B12E9"/>
    <w:rsid w:val="006B2ABC"/>
    <w:rsid w:val="006C3A79"/>
    <w:rsid w:val="0073581A"/>
    <w:rsid w:val="00951E4E"/>
    <w:rsid w:val="00992DBA"/>
    <w:rsid w:val="009B7992"/>
    <w:rsid w:val="009D52A3"/>
    <w:rsid w:val="00AA30EE"/>
    <w:rsid w:val="00AF712F"/>
    <w:rsid w:val="00BD0A15"/>
    <w:rsid w:val="00C10231"/>
    <w:rsid w:val="00CB05B9"/>
    <w:rsid w:val="00CD4B9A"/>
    <w:rsid w:val="00EA54C7"/>
    <w:rsid w:val="00EE22A4"/>
    <w:rsid w:val="00EF51E4"/>
    <w:rsid w:val="00FE20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27647"/>
    <w:rPr>
      <w:rFonts w:ascii="Arial" w:eastAsia="Calibri" w:hAnsi="Arial" w:cs="Arial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bstractTitle">
    <w:name w:val="Abstract Title"/>
    <w:basedOn w:val="Normale"/>
    <w:qFormat/>
    <w:rsid w:val="00527647"/>
    <w:pPr>
      <w:spacing w:after="480"/>
    </w:pPr>
    <w:rPr>
      <w:sz w:val="28"/>
      <w:szCs w:val="28"/>
    </w:rPr>
  </w:style>
  <w:style w:type="character" w:customStyle="1" w:styleId="Superscript">
    <w:name w:val="Superscript"/>
    <w:qFormat/>
    <w:rsid w:val="00527647"/>
    <w:rPr>
      <w:vertAlign w:val="superscript"/>
    </w:rPr>
  </w:style>
  <w:style w:type="paragraph" w:customStyle="1" w:styleId="Affiliations">
    <w:name w:val="Affiliations"/>
    <w:basedOn w:val="Normale"/>
    <w:qFormat/>
    <w:rsid w:val="00527647"/>
    <w:rPr>
      <w:sz w:val="20"/>
    </w:rPr>
  </w:style>
  <w:style w:type="character" w:styleId="Collegamentoipertestuale">
    <w:name w:val="Hyperlink"/>
    <w:basedOn w:val="Carpredefinitoparagrafo"/>
    <w:uiPriority w:val="99"/>
    <w:unhideWhenUsed/>
    <w:rsid w:val="0035079D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E20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E203D"/>
    <w:rPr>
      <w:rFonts w:ascii="Tahoma" w:eastAsia="Calibri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6B12E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B12E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B12E9"/>
    <w:rPr>
      <w:rFonts w:ascii="Arial" w:eastAsia="Calibri" w:hAnsi="Arial" w:cs="Arial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B12E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B12E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oglione@uniroma2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Università di Roma Tor Vergata</Company>
  <LinksUpToDate>false</LinksUpToDate>
  <CharactersWithSpaces>2080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Clara</dc:creator>
  <cp:keywords/>
  <dc:description/>
  <cp:lastModifiedBy>Clara</cp:lastModifiedBy>
  <cp:revision>2</cp:revision>
  <dcterms:created xsi:type="dcterms:W3CDTF">2015-02-23T17:09:00Z</dcterms:created>
  <dcterms:modified xsi:type="dcterms:W3CDTF">2015-02-23T17:09:00Z</dcterms:modified>
</cp:coreProperties>
</file>